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A32BF0" w:rsidP="002179B6">
          <w:pPr>
            <w:pStyle w:val="Meno"/>
            <w:rPr>
              <w:b/>
            </w:rPr>
          </w:pPr>
          <w:r>
            <w:rPr>
              <w:b/>
            </w:rPr>
            <w:t>AUTEX konkor 101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RPr="004765EA" w:rsidTr="00DF177C">
        <w:tc>
          <w:tcPr>
            <w:tcW w:w="1582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27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</w:tcPr>
          <w:p w:rsidR="002179B6" w:rsidRPr="00DF177C" w:rsidRDefault="00E5386F" w:rsidP="0075319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F177C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AUTEX </w:t>
            </w:r>
            <w:proofErr w:type="spellStart"/>
            <w:r w:rsidR="00A32BF0">
              <w:rPr>
                <w:rFonts w:ascii="Arial Unicode MS" w:eastAsia="Arial Unicode MS" w:hAnsi="Arial Unicode MS" w:cs="Arial Unicode MS"/>
                <w:sz w:val="18"/>
                <w:szCs w:val="18"/>
              </w:rPr>
              <w:t>Konkor</w:t>
            </w:r>
            <w:proofErr w:type="spellEnd"/>
            <w:r w:rsidR="00A32BF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101</w:t>
            </w:r>
            <w:r w:rsidR="00546A6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DF177C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0B6D1F" w:rsidRPr="00DF177C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je </w:t>
            </w:r>
            <w:r w:rsidR="0075319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konzervačný </w:t>
            </w:r>
            <w:r w:rsidR="0075319A">
              <w:t xml:space="preserve"> olej - </w:t>
            </w:r>
            <w:r w:rsidR="0075319A">
              <w:t xml:space="preserve"> všeobecný ochranný olej pre hutnícke a strojárske výrobky. Ide o hlboko rafinovaný minerálny olej, s nízkou viskozitou, bez obsahu rozpúšťadiel, starostlivo harmonizovanou kombináciou inhibítorov, vykazuje vynikajúce vlastnosti odpudzujúce a separujúce vodu. Odporúčaná aplikácia je rozprašovaním alebo ponorením, ale tiež môže byť aplikovaný pomocou valčeka alebo namáčaním. V uzatvorených priestoroch zaisťuje ochranu proti korózii po dobu 6 - 12 mesiacov. Neobsahuje PCB, PCT a ostatné zlúčeniny chlóru alebo zlúčeniny bária.</w:t>
            </w:r>
          </w:p>
        </w:tc>
      </w:tr>
      <w:tr w:rsidR="002179B6" w:rsidTr="00DF177C">
        <w:tc>
          <w:tcPr>
            <w:tcW w:w="1582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27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463" w:type="dxa"/>
          </w:tcPr>
          <w:p w:rsidR="0075319A" w:rsidRPr="0075319A" w:rsidRDefault="0075319A" w:rsidP="007531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75319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Ochrana proti korózii pri skladovaní vo vnútri (oceľové plechy, oceľové drôty, oceľové trubky, strojné časti, ložiská, náradie, časti vozidiel a strojov, stavebné prvky, atď.)</w:t>
            </w:r>
          </w:p>
          <w:p w:rsidR="00E5386F" w:rsidRPr="0075319A" w:rsidRDefault="0075319A" w:rsidP="0075319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75319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DF177C">
        <w:tc>
          <w:tcPr>
            <w:tcW w:w="1582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27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0"/>
              <w:gridCol w:w="5693"/>
            </w:tblGrid>
            <w:tr w:rsidR="0075319A" w:rsidRPr="0075319A" w:rsidTr="007531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19A" w:rsidRPr="0075319A" w:rsidRDefault="0075319A" w:rsidP="0075319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Vynikajúce zmáčanie povrchu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19A" w:rsidRPr="0075319A" w:rsidRDefault="0075319A" w:rsidP="0075319A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Dlhodobá ochrana proti korózii v prípade, že sú skladované v krytých priestoroch</w:t>
                  </w:r>
                </w:p>
              </w:tc>
            </w:tr>
            <w:tr w:rsidR="0075319A" w:rsidRPr="0075319A" w:rsidTr="007531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19A" w:rsidRPr="0075319A" w:rsidRDefault="0075319A" w:rsidP="0075319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Ľahko umývateľný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19A" w:rsidRPr="0075319A" w:rsidRDefault="0075319A" w:rsidP="0075319A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Zvyšky je možné ľahko odstrániť z povrchu ošetrovanej časti stroja organickým rozpúšťadlom alebo vo vode rozpustným alkalickým čistiacim prostriedkom, a to aj po dlhšom skladovaní</w:t>
                  </w:r>
                </w:p>
              </w:tc>
            </w:tr>
            <w:tr w:rsidR="0075319A" w:rsidRPr="0075319A" w:rsidTr="007531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319A" w:rsidRPr="0075319A" w:rsidRDefault="0075319A" w:rsidP="0075319A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Neobsahuje prchavé organické zlúčeniny (VOC)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5319A" w:rsidRPr="0075319A" w:rsidRDefault="0075319A" w:rsidP="0075319A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Neobsahuje prchavé uhľovodíkové zlúčeniny, minimálne znečisťuje ovzdušie</w:t>
                  </w:r>
                </w:p>
                <w:p w:rsidR="0075319A" w:rsidRPr="0075319A" w:rsidRDefault="0075319A" w:rsidP="0075319A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Bezpečnejšie a pohodlnejšie pracovné prostredie</w:t>
                  </w:r>
                </w:p>
              </w:tc>
            </w:tr>
          </w:tbl>
          <w:p w:rsidR="0075319A" w:rsidRDefault="0075319A"/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1F7B72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Pr="000B486B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Vzhľad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7B72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Svetlohnedá kvapalina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75319A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1F7B72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</w:t>
                  </w:r>
                  <w:r w:rsidR="0075319A"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78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8,5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Bod vzplanutia v otvorenom tégliku (Cleveland) [°C]</w:t>
                  </w:r>
                  <w:bookmarkStart w:id="0" w:name="_GoBack"/>
                  <w:bookmarkEnd w:id="0"/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130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proofErr w:type="spellStart"/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Atmosferická</w:t>
                  </w:r>
                  <w:proofErr w:type="spellEnd"/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korózia [cyklus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341E7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O</w:t>
                  </w:r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bsah prísad [% m/m]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75319A" w:rsidRDefault="0075319A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30</w:t>
                  </w:r>
                </w:p>
              </w:tc>
            </w:tr>
            <w:tr w:rsidR="00341E7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7D" w:rsidRPr="0075319A" w:rsidRDefault="0075319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75319A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Použitie - namáčanie [g/m2]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7D" w:rsidRPr="0075319A" w:rsidRDefault="0075319A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1,5</w:t>
                  </w:r>
                </w:p>
              </w:tc>
            </w:tr>
          </w:tbl>
          <w:p w:rsidR="002179B6" w:rsidRPr="00895E92" w:rsidRDefault="001661FE" w:rsidP="00895E92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DF177C">
        <w:tc>
          <w:tcPr>
            <w:tcW w:w="1582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27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0B486B" w:rsidRPr="000141CB" w:rsidRDefault="0075319A" w:rsidP="008C070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-</w:t>
            </w:r>
          </w:p>
        </w:tc>
      </w:tr>
      <w:tr w:rsidR="002179B6" w:rsidTr="00DF177C">
        <w:trPr>
          <w:trHeight w:val="2645"/>
        </w:trPr>
        <w:tc>
          <w:tcPr>
            <w:tcW w:w="1582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27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463" w:type="dxa"/>
            <w:tcBorders>
              <w:top w:val="single" w:sz="4" w:space="0" w:color="auto"/>
              <w:bottom w:val="nil"/>
            </w:tcBorders>
          </w:tcPr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895E92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CF3" w:rsidRDefault="00330CF3" w:rsidP="002179B6">
      <w:pPr>
        <w:spacing w:before="0" w:after="0" w:line="240" w:lineRule="auto"/>
      </w:pPr>
      <w:r>
        <w:separator/>
      </w:r>
    </w:p>
  </w:endnote>
  <w:endnote w:type="continuationSeparator" w:id="0">
    <w:p w:rsidR="00330CF3" w:rsidRDefault="00330CF3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162404"/>
      <w:docPartObj>
        <w:docPartGallery w:val="Page Numbers (Bottom of Page)"/>
        <w:docPartUnique/>
      </w:docPartObj>
    </w:sdtPr>
    <w:sdtEndPr/>
    <w:sdtContent>
      <w:p w:rsidR="00524148" w:rsidRDefault="00524148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hyperlink r:id="rId2" w:history="1">
          <w:r w:rsidRPr="0059187A">
            <w:rPr>
              <w:rStyle w:val="Hypertextovprepojenie"/>
            </w:rPr>
            <w:t>www.oleje-autex.sk</w:t>
          </w:r>
        </w:hyperlink>
      </w:p>
      <w:p w:rsidR="00524148" w:rsidRDefault="00524148">
        <w:pPr>
          <w:pStyle w:val="Pta"/>
        </w:pP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C45B7">
          <w:rPr>
            <w:noProof/>
          </w:rPr>
          <w:t>2</w:t>
        </w:r>
        <w:r>
          <w:fldChar w:fldCharType="end"/>
        </w:r>
        <w:r w:rsidR="00341E7D">
          <w:t>/</w:t>
        </w:r>
        <w:r w:rsidR="005C45B7">
          <w:t>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CF3" w:rsidRDefault="00330CF3" w:rsidP="002179B6">
      <w:pPr>
        <w:spacing w:before="0" w:after="0" w:line="240" w:lineRule="auto"/>
      </w:pPr>
      <w:r>
        <w:separator/>
      </w:r>
    </w:p>
  </w:footnote>
  <w:footnote w:type="continuationSeparator" w:id="0">
    <w:p w:rsidR="00330CF3" w:rsidRDefault="00330CF3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B5"/>
    <w:multiLevelType w:val="multilevel"/>
    <w:tmpl w:val="22E0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43AC3"/>
    <w:multiLevelType w:val="multilevel"/>
    <w:tmpl w:val="19C4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A21C8"/>
    <w:multiLevelType w:val="multilevel"/>
    <w:tmpl w:val="5302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93FEB"/>
    <w:multiLevelType w:val="multilevel"/>
    <w:tmpl w:val="C8E8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8184B"/>
    <w:multiLevelType w:val="multilevel"/>
    <w:tmpl w:val="46E2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A13D2"/>
    <w:multiLevelType w:val="multilevel"/>
    <w:tmpl w:val="4538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844E02"/>
    <w:multiLevelType w:val="multilevel"/>
    <w:tmpl w:val="F6F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0E5"/>
    <w:multiLevelType w:val="multilevel"/>
    <w:tmpl w:val="B87C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417778"/>
    <w:multiLevelType w:val="multilevel"/>
    <w:tmpl w:val="0324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44839"/>
    <w:multiLevelType w:val="multilevel"/>
    <w:tmpl w:val="CBE0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914A8C"/>
    <w:multiLevelType w:val="multilevel"/>
    <w:tmpl w:val="34F8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B51A16"/>
    <w:multiLevelType w:val="multilevel"/>
    <w:tmpl w:val="EF02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935C06"/>
    <w:multiLevelType w:val="multilevel"/>
    <w:tmpl w:val="3BA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B31EE"/>
    <w:multiLevelType w:val="multilevel"/>
    <w:tmpl w:val="5082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7B0508"/>
    <w:multiLevelType w:val="multilevel"/>
    <w:tmpl w:val="7E12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2E5E2F"/>
    <w:multiLevelType w:val="multilevel"/>
    <w:tmpl w:val="0AD8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F65950"/>
    <w:multiLevelType w:val="multilevel"/>
    <w:tmpl w:val="5C16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671811"/>
    <w:multiLevelType w:val="multilevel"/>
    <w:tmpl w:val="F7EA6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442A5B"/>
    <w:multiLevelType w:val="multilevel"/>
    <w:tmpl w:val="53927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A620D"/>
    <w:multiLevelType w:val="multilevel"/>
    <w:tmpl w:val="B4B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247B1A"/>
    <w:multiLevelType w:val="multilevel"/>
    <w:tmpl w:val="F066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14741"/>
    <w:multiLevelType w:val="multilevel"/>
    <w:tmpl w:val="9690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92657C"/>
    <w:multiLevelType w:val="multilevel"/>
    <w:tmpl w:val="05EC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4D7306"/>
    <w:multiLevelType w:val="multilevel"/>
    <w:tmpl w:val="E6E4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EE21AA"/>
    <w:multiLevelType w:val="multilevel"/>
    <w:tmpl w:val="7A9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796A5C"/>
    <w:multiLevelType w:val="multilevel"/>
    <w:tmpl w:val="0FE6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A4181C"/>
    <w:multiLevelType w:val="multilevel"/>
    <w:tmpl w:val="562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4"/>
  </w:num>
  <w:num w:numId="3">
    <w:abstractNumId w:val="2"/>
  </w:num>
  <w:num w:numId="4">
    <w:abstractNumId w:val="3"/>
  </w:num>
  <w:num w:numId="5">
    <w:abstractNumId w:val="12"/>
  </w:num>
  <w:num w:numId="6">
    <w:abstractNumId w:val="26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22"/>
  </w:num>
  <w:num w:numId="12">
    <w:abstractNumId w:val="5"/>
  </w:num>
  <w:num w:numId="13">
    <w:abstractNumId w:val="23"/>
  </w:num>
  <w:num w:numId="14">
    <w:abstractNumId w:val="8"/>
  </w:num>
  <w:num w:numId="15">
    <w:abstractNumId w:val="9"/>
  </w:num>
  <w:num w:numId="16">
    <w:abstractNumId w:val="24"/>
  </w:num>
  <w:num w:numId="17">
    <w:abstractNumId w:val="0"/>
  </w:num>
  <w:num w:numId="18">
    <w:abstractNumId w:val="21"/>
  </w:num>
  <w:num w:numId="19">
    <w:abstractNumId w:val="1"/>
  </w:num>
  <w:num w:numId="20">
    <w:abstractNumId w:val="4"/>
  </w:num>
  <w:num w:numId="21">
    <w:abstractNumId w:val="10"/>
  </w:num>
  <w:num w:numId="22">
    <w:abstractNumId w:val="18"/>
  </w:num>
  <w:num w:numId="23">
    <w:abstractNumId w:val="7"/>
  </w:num>
  <w:num w:numId="24">
    <w:abstractNumId w:val="17"/>
  </w:num>
  <w:num w:numId="25">
    <w:abstractNumId w:val="6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141CB"/>
    <w:rsid w:val="00040609"/>
    <w:rsid w:val="000B486B"/>
    <w:rsid w:val="000B6D1F"/>
    <w:rsid w:val="000E404C"/>
    <w:rsid w:val="0012103F"/>
    <w:rsid w:val="001661FE"/>
    <w:rsid w:val="001F7B72"/>
    <w:rsid w:val="002179B6"/>
    <w:rsid w:val="002E7F35"/>
    <w:rsid w:val="00306C22"/>
    <w:rsid w:val="00327E21"/>
    <w:rsid w:val="00330CF3"/>
    <w:rsid w:val="00341E7D"/>
    <w:rsid w:val="0037196C"/>
    <w:rsid w:val="003765F3"/>
    <w:rsid w:val="00383F08"/>
    <w:rsid w:val="0040252C"/>
    <w:rsid w:val="004326F1"/>
    <w:rsid w:val="004765EA"/>
    <w:rsid w:val="00524148"/>
    <w:rsid w:val="00546A6A"/>
    <w:rsid w:val="00581E39"/>
    <w:rsid w:val="005C45B7"/>
    <w:rsid w:val="005C7B6C"/>
    <w:rsid w:val="005D51B6"/>
    <w:rsid w:val="005F3127"/>
    <w:rsid w:val="005F5BFE"/>
    <w:rsid w:val="006148EA"/>
    <w:rsid w:val="006559EA"/>
    <w:rsid w:val="006A4148"/>
    <w:rsid w:val="006D2A12"/>
    <w:rsid w:val="006D7EAB"/>
    <w:rsid w:val="007375B5"/>
    <w:rsid w:val="0075319A"/>
    <w:rsid w:val="00784C94"/>
    <w:rsid w:val="00832ABD"/>
    <w:rsid w:val="00895E92"/>
    <w:rsid w:val="008C0706"/>
    <w:rsid w:val="00964E51"/>
    <w:rsid w:val="00986B26"/>
    <w:rsid w:val="009D46AA"/>
    <w:rsid w:val="00A32BF0"/>
    <w:rsid w:val="00A35AE2"/>
    <w:rsid w:val="00A35B17"/>
    <w:rsid w:val="00A72277"/>
    <w:rsid w:val="00B24BA1"/>
    <w:rsid w:val="00B518F4"/>
    <w:rsid w:val="00B613E9"/>
    <w:rsid w:val="00BA0B2B"/>
    <w:rsid w:val="00BD2AC0"/>
    <w:rsid w:val="00C726F3"/>
    <w:rsid w:val="00D031CB"/>
    <w:rsid w:val="00D20D11"/>
    <w:rsid w:val="00D228C4"/>
    <w:rsid w:val="00DB6E12"/>
    <w:rsid w:val="00DD0901"/>
    <w:rsid w:val="00DF177C"/>
    <w:rsid w:val="00E5386F"/>
    <w:rsid w:val="00E71298"/>
    <w:rsid w:val="00ED3FCB"/>
    <w:rsid w:val="00F3792C"/>
    <w:rsid w:val="00F47572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34C98"/>
    <w:rsid w:val="000B6C5E"/>
    <w:rsid w:val="000D1AE6"/>
    <w:rsid w:val="00132CB3"/>
    <w:rsid w:val="00134F32"/>
    <w:rsid w:val="00687541"/>
    <w:rsid w:val="007A1D4D"/>
    <w:rsid w:val="008B4224"/>
    <w:rsid w:val="00AE7377"/>
    <w:rsid w:val="00B86A4A"/>
    <w:rsid w:val="00CC37A6"/>
    <w:rsid w:val="00CC4A63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6685D-5EA8-4E9A-8A3F-BDF11CF7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konkor 101</dc:creator>
  <cp:lastModifiedBy>AUTEX-ZA</cp:lastModifiedBy>
  <cp:revision>4</cp:revision>
  <cp:lastPrinted>2022-01-27T09:36:00Z</cp:lastPrinted>
  <dcterms:created xsi:type="dcterms:W3CDTF">2022-03-25T10:24:00Z</dcterms:created>
  <dcterms:modified xsi:type="dcterms:W3CDTF">2022-03-25T10:32:00Z</dcterms:modified>
</cp:coreProperties>
</file>